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AB" w:rsidRPr="00A66BAB" w:rsidRDefault="00A66BAB">
      <w:r>
        <w:rPr>
          <w:noProof/>
          <w:lang w:eastAsia="ru-RU"/>
        </w:rPr>
        <w:drawing>
          <wp:inline distT="0" distB="0" distL="0" distR="0" wp14:anchorId="2D9008FD">
            <wp:extent cx="1542415" cy="35369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66BAB">
        <w:t xml:space="preserve"> </w:t>
      </w:r>
      <w:r>
        <w:rPr>
          <w:lang w:val="en-US"/>
        </w:rPr>
        <w:t>www</w:t>
      </w:r>
      <w:r w:rsidRPr="00764FCD">
        <w:t>.</w:t>
      </w:r>
      <w:proofErr w:type="spellStart"/>
      <w:r>
        <w:rPr>
          <w:lang w:val="en-US"/>
        </w:rPr>
        <w:t>cisa</w:t>
      </w:r>
      <w:proofErr w:type="spellEnd"/>
      <w:r w:rsidRPr="00764FCD">
        <w:t>.</w:t>
      </w:r>
      <w:proofErr w:type="spellStart"/>
      <w:r>
        <w:rPr>
          <w:lang w:val="en-US"/>
        </w:rPr>
        <w:t>ru</w:t>
      </w:r>
      <w:proofErr w:type="spellEnd"/>
    </w:p>
    <w:p w:rsidR="00764FCD" w:rsidRDefault="00764FCD">
      <w:pPr>
        <w:rPr>
          <w:sz w:val="28"/>
          <w:szCs w:val="28"/>
        </w:rPr>
      </w:pPr>
      <w:r>
        <w:rPr>
          <w:sz w:val="28"/>
          <w:szCs w:val="28"/>
        </w:rPr>
        <w:t>Московский офис</w:t>
      </w:r>
      <w:r w:rsidR="00A66BAB" w:rsidRPr="00A66BAB">
        <w:rPr>
          <w:sz w:val="28"/>
          <w:szCs w:val="28"/>
        </w:rPr>
        <w:t xml:space="preserve"> </w:t>
      </w:r>
      <w:r w:rsidR="00A66BAB" w:rsidRPr="00A66BAB">
        <w:rPr>
          <w:sz w:val="28"/>
          <w:szCs w:val="28"/>
          <w:lang w:val="en-US"/>
        </w:rPr>
        <w:t>CISA</w:t>
      </w:r>
      <w:r>
        <w:rPr>
          <w:sz w:val="28"/>
          <w:szCs w:val="28"/>
        </w:rPr>
        <w:t>:</w:t>
      </w:r>
      <w:r w:rsidR="00A66BAB" w:rsidRPr="00A66BAB">
        <w:rPr>
          <w:sz w:val="28"/>
          <w:szCs w:val="28"/>
        </w:rPr>
        <w:t xml:space="preserve"> 125009, Россия, </w:t>
      </w:r>
      <w:proofErr w:type="spellStart"/>
      <w:r w:rsidR="00A66BAB" w:rsidRPr="00A66BAB">
        <w:rPr>
          <w:sz w:val="28"/>
          <w:szCs w:val="28"/>
        </w:rPr>
        <w:t>г</w:t>
      </w:r>
      <w:proofErr w:type="gramStart"/>
      <w:r w:rsidR="00A66BAB" w:rsidRPr="00A66BAB">
        <w:rPr>
          <w:sz w:val="28"/>
          <w:szCs w:val="28"/>
        </w:rPr>
        <w:t>.М</w:t>
      </w:r>
      <w:proofErr w:type="gramEnd"/>
      <w:r w:rsidR="00A66BAB" w:rsidRPr="00A66BAB">
        <w:rPr>
          <w:sz w:val="28"/>
          <w:szCs w:val="28"/>
        </w:rPr>
        <w:t>осква</w:t>
      </w:r>
      <w:proofErr w:type="spellEnd"/>
      <w:r w:rsidR="00A66BAB" w:rsidRPr="00A66BAB">
        <w:rPr>
          <w:sz w:val="28"/>
          <w:szCs w:val="28"/>
        </w:rPr>
        <w:t xml:space="preserve">. </w:t>
      </w:r>
      <w:proofErr w:type="spellStart"/>
      <w:r w:rsidR="00A66BAB" w:rsidRPr="00A66BAB">
        <w:rPr>
          <w:sz w:val="28"/>
          <w:szCs w:val="28"/>
        </w:rPr>
        <w:t>ул.Воздвиженка</w:t>
      </w:r>
      <w:proofErr w:type="spellEnd"/>
      <w:r w:rsidR="00A66BAB" w:rsidRPr="00A66BAB">
        <w:rPr>
          <w:sz w:val="28"/>
          <w:szCs w:val="28"/>
        </w:rPr>
        <w:t xml:space="preserve">, д.10. </w:t>
      </w:r>
    </w:p>
    <w:p w:rsidR="00A66BAB" w:rsidRPr="00A66BAB" w:rsidRDefault="00A66BAB">
      <w:pPr>
        <w:rPr>
          <w:sz w:val="28"/>
          <w:szCs w:val="28"/>
        </w:rPr>
      </w:pPr>
      <w:proofErr w:type="spellStart"/>
      <w:proofErr w:type="gramStart"/>
      <w:r w:rsidRPr="00A66BAB">
        <w:rPr>
          <w:sz w:val="28"/>
          <w:szCs w:val="28"/>
          <w:lang w:val="en-US"/>
        </w:rPr>
        <w:t>Te</w:t>
      </w:r>
      <w:proofErr w:type="spellEnd"/>
      <w:r w:rsidRPr="00A66BAB">
        <w:rPr>
          <w:sz w:val="28"/>
          <w:szCs w:val="28"/>
        </w:rPr>
        <w:t>л.:</w:t>
      </w:r>
      <w:proofErr w:type="gramEnd"/>
      <w:r w:rsidRPr="00A66BAB">
        <w:rPr>
          <w:sz w:val="28"/>
          <w:szCs w:val="28"/>
        </w:rPr>
        <w:t xml:space="preserve">  +7 /499/ 271 32 18, +7(495) 797 36 42</w:t>
      </w:r>
    </w:p>
    <w:p w:rsidR="00A66BAB" w:rsidRPr="00A66BAB" w:rsidRDefault="00A66BAB"/>
    <w:p w:rsidR="000C62C0" w:rsidRDefault="00A66BAB">
      <w:pPr>
        <w:rPr>
          <w:sz w:val="36"/>
          <w:szCs w:val="36"/>
        </w:rPr>
      </w:pPr>
      <w:r w:rsidRPr="00A66BAB">
        <w:rPr>
          <w:rFonts w:ascii="Times New Roman" w:hAnsi="Times New Roman" w:cs="Times New Roman"/>
          <w:sz w:val="36"/>
          <w:szCs w:val="36"/>
        </w:rPr>
        <w:t>Памятка</w:t>
      </w:r>
      <w:r w:rsidRPr="00A66BAB">
        <w:rPr>
          <w:rFonts w:ascii="Times" w:hAnsi="Times"/>
          <w:sz w:val="36"/>
          <w:szCs w:val="36"/>
        </w:rPr>
        <w:t xml:space="preserve"> </w:t>
      </w:r>
      <w:r w:rsidRPr="00A66BAB">
        <w:rPr>
          <w:rFonts w:ascii="Times New Roman" w:hAnsi="Times New Roman" w:cs="Times New Roman"/>
          <w:sz w:val="36"/>
          <w:szCs w:val="36"/>
        </w:rPr>
        <w:t>по</w:t>
      </w:r>
      <w:r w:rsidRPr="00A66BAB">
        <w:rPr>
          <w:rFonts w:ascii="Times" w:hAnsi="Times"/>
          <w:sz w:val="36"/>
          <w:szCs w:val="36"/>
        </w:rPr>
        <w:t xml:space="preserve"> </w:t>
      </w:r>
      <w:r w:rsidRPr="00A66BAB">
        <w:rPr>
          <w:rFonts w:ascii="Times New Roman" w:hAnsi="Times New Roman" w:cs="Times New Roman"/>
          <w:sz w:val="36"/>
          <w:szCs w:val="36"/>
        </w:rPr>
        <w:t>монтажу</w:t>
      </w:r>
      <w:r w:rsidRPr="00A66BAB">
        <w:rPr>
          <w:rFonts w:ascii="Times" w:hAnsi="Times"/>
          <w:sz w:val="36"/>
          <w:szCs w:val="36"/>
        </w:rPr>
        <w:t xml:space="preserve"> </w:t>
      </w:r>
      <w:r w:rsidRPr="00A66BAB">
        <w:rPr>
          <w:rFonts w:ascii="Times New Roman" w:hAnsi="Times New Roman" w:cs="Times New Roman"/>
          <w:sz w:val="36"/>
          <w:szCs w:val="36"/>
        </w:rPr>
        <w:t>и</w:t>
      </w:r>
      <w:r w:rsidRPr="00A66BAB">
        <w:rPr>
          <w:rFonts w:ascii="Times" w:hAnsi="Times"/>
          <w:sz w:val="36"/>
          <w:szCs w:val="36"/>
        </w:rPr>
        <w:t xml:space="preserve"> </w:t>
      </w:r>
      <w:r w:rsidRPr="00A66BAB">
        <w:rPr>
          <w:rFonts w:ascii="Times New Roman" w:hAnsi="Times New Roman" w:cs="Times New Roman"/>
          <w:sz w:val="36"/>
          <w:szCs w:val="36"/>
        </w:rPr>
        <w:t>эксплуатации</w:t>
      </w:r>
      <w:r w:rsidRPr="00A66BAB">
        <w:rPr>
          <w:rFonts w:ascii="Times" w:hAnsi="Times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перекодируемых </w:t>
      </w:r>
      <w:proofErr w:type="spellStart"/>
      <w:r w:rsidR="00764FCD">
        <w:rPr>
          <w:rFonts w:ascii="Times New Roman" w:hAnsi="Times New Roman" w:cs="Times New Roman"/>
          <w:sz w:val="36"/>
          <w:szCs w:val="36"/>
        </w:rPr>
        <w:t>сувальдных</w:t>
      </w:r>
      <w:proofErr w:type="spellEnd"/>
      <w:r w:rsidR="00764FC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замков </w:t>
      </w:r>
      <w:r>
        <w:rPr>
          <w:rFonts w:ascii="Times New Roman" w:hAnsi="Times New Roman" w:cs="Times New Roman"/>
          <w:sz w:val="36"/>
          <w:szCs w:val="36"/>
          <w:lang w:val="en-US"/>
        </w:rPr>
        <w:t>CISA</w:t>
      </w:r>
      <w:r w:rsidRPr="00A66BAB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оснащённых системой</w:t>
      </w:r>
      <w:r w:rsidRPr="00A66BAB">
        <w:rPr>
          <w:rFonts w:ascii="Times" w:hAnsi="Times"/>
          <w:sz w:val="36"/>
          <w:szCs w:val="36"/>
        </w:rPr>
        <w:t xml:space="preserve"> </w:t>
      </w:r>
      <w:r w:rsidRPr="00A66BAB">
        <w:rPr>
          <w:rFonts w:ascii="Times New Roman" w:hAnsi="Times New Roman" w:cs="Times New Roman"/>
          <w:sz w:val="36"/>
          <w:szCs w:val="36"/>
        </w:rPr>
        <w:t>защиты</w:t>
      </w:r>
      <w:r w:rsidRPr="00A66BAB">
        <w:rPr>
          <w:rFonts w:ascii="Times" w:hAnsi="Times"/>
          <w:sz w:val="36"/>
          <w:szCs w:val="36"/>
        </w:rPr>
        <w:t xml:space="preserve"> </w:t>
      </w:r>
      <w:r w:rsidRPr="00A66BAB">
        <w:rPr>
          <w:rFonts w:ascii="Times New Roman" w:hAnsi="Times New Roman" w:cs="Times New Roman"/>
          <w:sz w:val="36"/>
          <w:szCs w:val="36"/>
        </w:rPr>
        <w:t>от</w:t>
      </w:r>
      <w:r w:rsidRPr="00A66BAB">
        <w:rPr>
          <w:rFonts w:ascii="Times" w:hAnsi="Times"/>
          <w:sz w:val="36"/>
          <w:szCs w:val="36"/>
        </w:rPr>
        <w:t xml:space="preserve"> </w:t>
      </w:r>
      <w:r w:rsidRPr="00A66BAB">
        <w:rPr>
          <w:rFonts w:ascii="Times New Roman" w:hAnsi="Times New Roman" w:cs="Times New Roman"/>
          <w:sz w:val="36"/>
          <w:szCs w:val="36"/>
        </w:rPr>
        <w:t>отмычек</w:t>
      </w:r>
      <w:r w:rsidRPr="00A66BAB">
        <w:rPr>
          <w:rFonts w:ascii="Times" w:hAnsi="Times"/>
          <w:sz w:val="36"/>
          <w:szCs w:val="36"/>
        </w:rPr>
        <w:t xml:space="preserve"> </w:t>
      </w:r>
      <w:r w:rsidRPr="00B1698D">
        <w:rPr>
          <w:rFonts w:ascii="Times" w:hAnsi="Times"/>
          <w:b/>
          <w:sz w:val="36"/>
          <w:szCs w:val="36"/>
          <w:lang w:val="en-US"/>
        </w:rPr>
        <w:t>ALPS</w:t>
      </w:r>
      <w:r w:rsidRPr="00A66BAB">
        <w:rPr>
          <w:rFonts w:ascii="Times" w:hAnsi="Times"/>
          <w:sz w:val="36"/>
          <w:szCs w:val="36"/>
        </w:rPr>
        <w:t xml:space="preserve"> (</w:t>
      </w:r>
      <w:r w:rsidRPr="00A66BAB">
        <w:rPr>
          <w:rFonts w:ascii="Times" w:hAnsi="Times"/>
          <w:sz w:val="36"/>
          <w:szCs w:val="36"/>
          <w:lang w:val="en-US"/>
        </w:rPr>
        <w:t>All</w:t>
      </w:r>
      <w:r w:rsidRPr="00A66BAB">
        <w:rPr>
          <w:rFonts w:ascii="Times" w:hAnsi="Times"/>
          <w:sz w:val="36"/>
          <w:szCs w:val="36"/>
        </w:rPr>
        <w:t xml:space="preserve"> </w:t>
      </w:r>
      <w:r w:rsidRPr="00A66BAB">
        <w:rPr>
          <w:rFonts w:ascii="Times" w:hAnsi="Times"/>
          <w:sz w:val="36"/>
          <w:szCs w:val="36"/>
          <w:lang w:val="en-US"/>
        </w:rPr>
        <w:t>Levers</w:t>
      </w:r>
      <w:r w:rsidRPr="00A66BAB">
        <w:rPr>
          <w:rFonts w:ascii="Times" w:hAnsi="Times"/>
          <w:sz w:val="36"/>
          <w:szCs w:val="36"/>
        </w:rPr>
        <w:t xml:space="preserve"> </w:t>
      </w:r>
      <w:r w:rsidRPr="00A66BAB">
        <w:rPr>
          <w:rFonts w:ascii="Times" w:hAnsi="Times"/>
          <w:sz w:val="36"/>
          <w:szCs w:val="36"/>
          <w:lang w:val="en-US"/>
        </w:rPr>
        <w:t>Protection</w:t>
      </w:r>
      <w:r w:rsidRPr="00A66BAB">
        <w:rPr>
          <w:rFonts w:ascii="Times" w:hAnsi="Times"/>
          <w:sz w:val="36"/>
          <w:szCs w:val="36"/>
        </w:rPr>
        <w:t xml:space="preserve"> </w:t>
      </w:r>
      <w:r w:rsidRPr="00A66BAB">
        <w:rPr>
          <w:rFonts w:ascii="Times" w:hAnsi="Times"/>
          <w:sz w:val="36"/>
          <w:szCs w:val="36"/>
          <w:lang w:val="en-US"/>
        </w:rPr>
        <w:t>System</w:t>
      </w:r>
      <w:r w:rsidRPr="00A66BAB">
        <w:rPr>
          <w:rFonts w:ascii="Times" w:hAnsi="Times"/>
          <w:sz w:val="36"/>
          <w:szCs w:val="36"/>
        </w:rPr>
        <w:t>)</w:t>
      </w:r>
    </w:p>
    <w:p w:rsidR="00A66BAB" w:rsidRDefault="00A66BAB">
      <w:pPr>
        <w:rPr>
          <w:sz w:val="28"/>
          <w:szCs w:val="28"/>
        </w:rPr>
      </w:pPr>
    </w:p>
    <w:p w:rsidR="00A66BAB" w:rsidRPr="008A0636" w:rsidRDefault="00A66BAB">
      <w:pPr>
        <w:rPr>
          <w:sz w:val="24"/>
          <w:szCs w:val="24"/>
        </w:rPr>
      </w:pPr>
      <w:r w:rsidRPr="008A0636">
        <w:rPr>
          <w:sz w:val="24"/>
          <w:szCs w:val="24"/>
        </w:rPr>
        <w:t xml:space="preserve">Доводим до сведения покупателей, что, в целях </w:t>
      </w:r>
      <w:r w:rsidR="000765CD" w:rsidRPr="008A0636">
        <w:rPr>
          <w:sz w:val="24"/>
          <w:szCs w:val="24"/>
        </w:rPr>
        <w:t xml:space="preserve">модернизации систем запирания </w:t>
      </w:r>
      <w:r w:rsidRPr="008A0636">
        <w:rPr>
          <w:sz w:val="24"/>
          <w:szCs w:val="24"/>
        </w:rPr>
        <w:t xml:space="preserve">и повышения стойкости замков к манипуляционному криминальному вскрытию, с января 2012г, компания </w:t>
      </w:r>
      <w:r w:rsidRPr="008A0636">
        <w:rPr>
          <w:sz w:val="24"/>
          <w:szCs w:val="24"/>
          <w:lang w:val="en-US"/>
        </w:rPr>
        <w:t>CISA</w:t>
      </w:r>
      <w:r w:rsidRPr="008A0636">
        <w:rPr>
          <w:sz w:val="24"/>
          <w:szCs w:val="24"/>
        </w:rPr>
        <w:t xml:space="preserve"> </w:t>
      </w:r>
      <w:r w:rsidRPr="008A0636">
        <w:rPr>
          <w:sz w:val="24"/>
          <w:szCs w:val="24"/>
          <w:lang w:val="en-US"/>
        </w:rPr>
        <w:t>S</w:t>
      </w:r>
      <w:r w:rsidRPr="008A0636">
        <w:rPr>
          <w:sz w:val="24"/>
          <w:szCs w:val="24"/>
        </w:rPr>
        <w:t>.</w:t>
      </w:r>
      <w:r w:rsidRPr="008A0636">
        <w:rPr>
          <w:sz w:val="24"/>
          <w:szCs w:val="24"/>
          <w:lang w:val="en-US"/>
        </w:rPr>
        <w:t>p</w:t>
      </w:r>
      <w:r w:rsidRPr="008A0636">
        <w:rPr>
          <w:sz w:val="24"/>
          <w:szCs w:val="24"/>
        </w:rPr>
        <w:t>.</w:t>
      </w:r>
      <w:r w:rsidRPr="008A0636">
        <w:rPr>
          <w:sz w:val="24"/>
          <w:szCs w:val="24"/>
          <w:lang w:val="en-US"/>
        </w:rPr>
        <w:t>a</w:t>
      </w:r>
      <w:r w:rsidRPr="008A0636">
        <w:rPr>
          <w:sz w:val="24"/>
          <w:szCs w:val="24"/>
        </w:rPr>
        <w:t xml:space="preserve"> (Италия) ввела в </w:t>
      </w:r>
      <w:r w:rsidR="000765CD" w:rsidRPr="008A0636">
        <w:rPr>
          <w:sz w:val="24"/>
          <w:szCs w:val="24"/>
        </w:rPr>
        <w:t xml:space="preserve"> конструкцию перекодируемых замков </w:t>
      </w:r>
      <w:r w:rsidR="000765CD" w:rsidRPr="008A0636">
        <w:rPr>
          <w:color w:val="FF0000"/>
          <w:sz w:val="24"/>
          <w:szCs w:val="24"/>
          <w:lang w:val="en-US"/>
        </w:rPr>
        <w:t>New</w:t>
      </w:r>
      <w:r w:rsidR="000765CD" w:rsidRPr="008A0636">
        <w:rPr>
          <w:color w:val="FF0000"/>
          <w:sz w:val="24"/>
          <w:szCs w:val="24"/>
        </w:rPr>
        <w:t xml:space="preserve"> </w:t>
      </w:r>
      <w:proofErr w:type="spellStart"/>
      <w:r w:rsidR="000765CD" w:rsidRPr="008A0636">
        <w:rPr>
          <w:color w:val="FF0000"/>
          <w:sz w:val="24"/>
          <w:szCs w:val="24"/>
          <w:lang w:val="en-US"/>
        </w:rPr>
        <w:t>Cambio</w:t>
      </w:r>
      <w:proofErr w:type="spellEnd"/>
      <w:r w:rsidR="000765CD" w:rsidRPr="008A0636">
        <w:rPr>
          <w:color w:val="FF0000"/>
          <w:sz w:val="24"/>
          <w:szCs w:val="24"/>
        </w:rPr>
        <w:t xml:space="preserve"> </w:t>
      </w:r>
      <w:r w:rsidR="000765CD" w:rsidRPr="008A0636">
        <w:rPr>
          <w:color w:val="FF0000"/>
          <w:sz w:val="24"/>
          <w:szCs w:val="24"/>
          <w:lang w:val="en-US"/>
        </w:rPr>
        <w:t>Facile</w:t>
      </w:r>
      <w:r w:rsidR="000765CD" w:rsidRPr="008A0636">
        <w:rPr>
          <w:color w:val="FF0000"/>
          <w:sz w:val="24"/>
          <w:szCs w:val="24"/>
        </w:rPr>
        <w:t xml:space="preserve"> </w:t>
      </w:r>
      <w:r w:rsidR="000765CD" w:rsidRPr="008A0636">
        <w:rPr>
          <w:sz w:val="24"/>
          <w:szCs w:val="24"/>
        </w:rPr>
        <w:t xml:space="preserve">систему </w:t>
      </w:r>
      <w:r w:rsidR="000765CD" w:rsidRPr="008A0636">
        <w:rPr>
          <w:b/>
          <w:sz w:val="24"/>
          <w:szCs w:val="24"/>
          <w:lang w:val="en-US"/>
        </w:rPr>
        <w:t>ALPS</w:t>
      </w:r>
      <w:r w:rsidR="000765CD" w:rsidRPr="008A0636">
        <w:rPr>
          <w:sz w:val="24"/>
          <w:szCs w:val="24"/>
        </w:rPr>
        <w:t>. Данная система служит для предотвращения криминального вскрытия замков наиболее распространёнными способами – отмычками,</w:t>
      </w:r>
      <w:r w:rsidR="00764FCD">
        <w:rPr>
          <w:sz w:val="24"/>
          <w:szCs w:val="24"/>
        </w:rPr>
        <w:t xml:space="preserve"> крючками и прочим</w:t>
      </w:r>
      <w:r w:rsidR="000765CD" w:rsidRPr="008A0636">
        <w:rPr>
          <w:sz w:val="24"/>
          <w:szCs w:val="24"/>
        </w:rPr>
        <w:t xml:space="preserve"> </w:t>
      </w:r>
      <w:r w:rsidR="00B1698D" w:rsidRPr="008A0636">
        <w:rPr>
          <w:sz w:val="24"/>
          <w:szCs w:val="24"/>
        </w:rPr>
        <w:t xml:space="preserve">специальным </w:t>
      </w:r>
      <w:r w:rsidR="000765CD" w:rsidRPr="008A0636">
        <w:rPr>
          <w:sz w:val="24"/>
          <w:szCs w:val="24"/>
        </w:rPr>
        <w:t xml:space="preserve">инструментом. </w:t>
      </w:r>
    </w:p>
    <w:p w:rsidR="000765CD" w:rsidRPr="008A0636" w:rsidRDefault="00B1698D">
      <w:pPr>
        <w:rPr>
          <w:sz w:val="24"/>
          <w:szCs w:val="24"/>
        </w:rPr>
      </w:pPr>
      <w:r w:rsidRPr="008A0636">
        <w:rPr>
          <w:sz w:val="24"/>
          <w:szCs w:val="24"/>
          <w:u w:val="single"/>
        </w:rPr>
        <w:t>Описание системы</w:t>
      </w:r>
      <w:proofErr w:type="gramStart"/>
      <w:r w:rsidRPr="008A0636">
        <w:rPr>
          <w:sz w:val="24"/>
          <w:szCs w:val="24"/>
        </w:rPr>
        <w:t xml:space="preserve"> :</w:t>
      </w:r>
      <w:proofErr w:type="gramEnd"/>
      <w:r w:rsidRPr="008A0636">
        <w:rPr>
          <w:sz w:val="24"/>
          <w:szCs w:val="24"/>
        </w:rPr>
        <w:t xml:space="preserve"> к</w:t>
      </w:r>
      <w:r w:rsidR="000765CD" w:rsidRPr="008A0636">
        <w:rPr>
          <w:sz w:val="24"/>
          <w:szCs w:val="24"/>
        </w:rPr>
        <w:t>онструктивно, система</w:t>
      </w:r>
      <w:r w:rsidR="000765CD" w:rsidRPr="008A0636">
        <w:rPr>
          <w:b/>
          <w:sz w:val="24"/>
          <w:szCs w:val="24"/>
        </w:rPr>
        <w:t xml:space="preserve"> </w:t>
      </w:r>
      <w:r w:rsidR="000765CD" w:rsidRPr="008A0636">
        <w:rPr>
          <w:b/>
          <w:sz w:val="24"/>
          <w:szCs w:val="24"/>
          <w:lang w:val="en-US"/>
        </w:rPr>
        <w:t>ALPS</w:t>
      </w:r>
      <w:r w:rsidR="000765CD" w:rsidRPr="008A0636">
        <w:rPr>
          <w:sz w:val="24"/>
          <w:szCs w:val="24"/>
        </w:rPr>
        <w:t xml:space="preserve"> представляет собой специальный зубчатый стопорный элемент, находящийся напротив  закраин  кодовых пластин </w:t>
      </w:r>
      <w:proofErr w:type="spellStart"/>
      <w:r w:rsidR="000765CD" w:rsidRPr="008A0636">
        <w:rPr>
          <w:sz w:val="24"/>
          <w:szCs w:val="24"/>
        </w:rPr>
        <w:t>сувальд</w:t>
      </w:r>
      <w:proofErr w:type="spellEnd"/>
      <w:r w:rsidR="000765CD" w:rsidRPr="008A0636">
        <w:rPr>
          <w:sz w:val="24"/>
          <w:szCs w:val="24"/>
        </w:rPr>
        <w:t xml:space="preserve"> и вступающий с ними в зацепление при попытке «ощупывания» высот кодового  окна механизма секретности замка.  </w:t>
      </w:r>
    </w:p>
    <w:p w:rsidR="000765CD" w:rsidRDefault="000765CD">
      <w:pPr>
        <w:rPr>
          <w:sz w:val="28"/>
          <w:szCs w:val="28"/>
        </w:rPr>
      </w:pPr>
      <w:r>
        <w:rPr>
          <w:rFonts w:ascii="Arial" w:hAnsi="Arial" w:cs="Arial"/>
          <w:noProof/>
          <w:color w:val="1A3DC1"/>
          <w:sz w:val="2"/>
          <w:szCs w:val="2"/>
          <w:lang w:eastAsia="ru-RU"/>
        </w:rPr>
        <w:drawing>
          <wp:inline distT="0" distB="0" distL="0" distR="0" wp14:anchorId="4D6A7C29" wp14:editId="4CE4A53D">
            <wp:extent cx="3571875" cy="2752725"/>
            <wp:effectExtent l="0" t="0" r="0" b="9525"/>
            <wp:docPr id="4" name="Рисунок 4" descr="http://ideas.vdolevke.ru/i/photos/full/novinka_ot_evropeyskogo_lidera_sistem_bezopasnosti_sistema_cisa_alps_DPX6Be1GhCoAFu1PzzEg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deas.vdolevke.ru/i/photos/full/novinka_ot_evropeyskogo_lidera_sistem_bezopasnosti_sistema_cisa_alps_DPX6Be1GhCoAFu1PzzEg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67" cy="27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636" w:rsidRDefault="000765CD">
      <w:pPr>
        <w:rPr>
          <w:sz w:val="24"/>
          <w:szCs w:val="24"/>
        </w:rPr>
      </w:pPr>
      <w:r w:rsidRPr="008A0636">
        <w:rPr>
          <w:sz w:val="24"/>
          <w:szCs w:val="24"/>
        </w:rPr>
        <w:t xml:space="preserve">При работе с оригинальным ключом </w:t>
      </w:r>
      <w:r w:rsidRPr="008A0636">
        <w:rPr>
          <w:sz w:val="24"/>
          <w:szCs w:val="24"/>
          <w:lang w:val="en-US"/>
        </w:rPr>
        <w:t>CISA</w:t>
      </w:r>
      <w:r w:rsidRPr="008A0636">
        <w:rPr>
          <w:sz w:val="24"/>
          <w:szCs w:val="24"/>
        </w:rPr>
        <w:t xml:space="preserve">, стопорный элемент не вступает во взаимодействие с зубцами на </w:t>
      </w:r>
      <w:proofErr w:type="spellStart"/>
      <w:r w:rsidRPr="008A0636">
        <w:rPr>
          <w:sz w:val="24"/>
          <w:szCs w:val="24"/>
        </w:rPr>
        <w:t>сувальдах</w:t>
      </w:r>
      <w:proofErr w:type="spellEnd"/>
      <w:r w:rsidRPr="008A0636">
        <w:rPr>
          <w:sz w:val="24"/>
          <w:szCs w:val="24"/>
        </w:rPr>
        <w:t xml:space="preserve">, то есть, </w:t>
      </w:r>
      <w:r w:rsidR="00B1698D" w:rsidRPr="008A0636">
        <w:rPr>
          <w:sz w:val="24"/>
          <w:szCs w:val="24"/>
        </w:rPr>
        <w:t xml:space="preserve">никакого сопротивления в работе замка  от ключа, пользователь не ощущает. В </w:t>
      </w:r>
      <w:proofErr w:type="gramStart"/>
      <w:r w:rsidR="00B1698D" w:rsidRPr="008A0636">
        <w:rPr>
          <w:sz w:val="24"/>
          <w:szCs w:val="24"/>
        </w:rPr>
        <w:t>случае</w:t>
      </w:r>
      <w:proofErr w:type="gramEnd"/>
      <w:r w:rsidR="00B1698D" w:rsidRPr="008A0636">
        <w:rPr>
          <w:sz w:val="24"/>
          <w:szCs w:val="24"/>
        </w:rPr>
        <w:t xml:space="preserve">, если возникает попытка подбора ключа, система </w:t>
      </w:r>
      <w:r w:rsidR="00B1698D" w:rsidRPr="008A0636">
        <w:rPr>
          <w:b/>
          <w:sz w:val="24"/>
          <w:szCs w:val="24"/>
          <w:lang w:val="en-US"/>
        </w:rPr>
        <w:t>ALPS</w:t>
      </w:r>
      <w:r w:rsidR="00B1698D" w:rsidRPr="008A0636">
        <w:rPr>
          <w:sz w:val="24"/>
          <w:szCs w:val="24"/>
        </w:rPr>
        <w:t xml:space="preserve"> блокирует работу механизма</w:t>
      </w:r>
      <w:r w:rsidR="00B1698D">
        <w:rPr>
          <w:sz w:val="28"/>
          <w:szCs w:val="28"/>
        </w:rPr>
        <w:t xml:space="preserve"> </w:t>
      </w:r>
      <w:r w:rsidR="00B1698D" w:rsidRPr="008A0636">
        <w:rPr>
          <w:sz w:val="24"/>
          <w:szCs w:val="24"/>
        </w:rPr>
        <w:t>секретности и движение засова.</w:t>
      </w:r>
    </w:p>
    <w:p w:rsidR="000765CD" w:rsidRPr="00FA1575" w:rsidRDefault="00B1698D">
      <w:pPr>
        <w:rPr>
          <w:sz w:val="24"/>
          <w:szCs w:val="24"/>
          <w:u w:val="single"/>
        </w:rPr>
      </w:pPr>
      <w:r>
        <w:rPr>
          <w:sz w:val="28"/>
          <w:szCs w:val="28"/>
        </w:rPr>
        <w:lastRenderedPageBreak/>
        <w:t xml:space="preserve"> </w:t>
      </w:r>
      <w:r w:rsidRPr="008A0636">
        <w:rPr>
          <w:sz w:val="24"/>
          <w:szCs w:val="24"/>
        </w:rPr>
        <w:t xml:space="preserve">Блокировка пакета </w:t>
      </w:r>
      <w:proofErr w:type="spellStart"/>
      <w:r w:rsidRPr="008A0636">
        <w:rPr>
          <w:sz w:val="24"/>
          <w:szCs w:val="24"/>
        </w:rPr>
        <w:t>сувальд</w:t>
      </w:r>
      <w:proofErr w:type="spellEnd"/>
      <w:r w:rsidRPr="008A0636">
        <w:rPr>
          <w:sz w:val="24"/>
          <w:szCs w:val="24"/>
        </w:rPr>
        <w:t xml:space="preserve"> отсекает манипулятору обратную связь от механизма секретности, тем самым устраняя возможность </w:t>
      </w:r>
      <w:proofErr w:type="spellStart"/>
      <w:r w:rsidRPr="008A0636">
        <w:rPr>
          <w:sz w:val="24"/>
          <w:szCs w:val="24"/>
        </w:rPr>
        <w:t>декодировки</w:t>
      </w:r>
      <w:proofErr w:type="spellEnd"/>
      <w:r w:rsidRPr="008A0636">
        <w:rPr>
          <w:sz w:val="24"/>
          <w:szCs w:val="24"/>
        </w:rPr>
        <w:t xml:space="preserve"> замка. При этом</w:t>
      </w:r>
      <w:proofErr w:type="gramStart"/>
      <w:r w:rsidRPr="008A0636">
        <w:rPr>
          <w:sz w:val="24"/>
          <w:szCs w:val="24"/>
        </w:rPr>
        <w:t>,</w:t>
      </w:r>
      <w:proofErr w:type="gramEnd"/>
      <w:r w:rsidRPr="008A0636">
        <w:rPr>
          <w:sz w:val="24"/>
          <w:szCs w:val="24"/>
        </w:rPr>
        <w:t xml:space="preserve"> пружины механизма </w:t>
      </w:r>
      <w:r w:rsidRPr="008A0636">
        <w:rPr>
          <w:sz w:val="24"/>
          <w:szCs w:val="24"/>
          <w:lang w:val="en-US"/>
        </w:rPr>
        <w:t>ALPS</w:t>
      </w:r>
      <w:r w:rsidRPr="008A0636">
        <w:rPr>
          <w:sz w:val="24"/>
          <w:szCs w:val="24"/>
        </w:rPr>
        <w:t xml:space="preserve"> настроены на самый слабый натяг</w:t>
      </w:r>
      <w:r w:rsidR="008A0636" w:rsidRPr="008A0636">
        <w:rPr>
          <w:sz w:val="24"/>
          <w:szCs w:val="24"/>
        </w:rPr>
        <w:t xml:space="preserve"> (0,5 </w:t>
      </w:r>
      <w:proofErr w:type="spellStart"/>
      <w:r w:rsidR="008A0636" w:rsidRPr="008A0636">
        <w:rPr>
          <w:sz w:val="24"/>
          <w:szCs w:val="24"/>
        </w:rPr>
        <w:t>кГс</w:t>
      </w:r>
      <w:proofErr w:type="spellEnd"/>
      <w:r w:rsidR="008A0636" w:rsidRPr="008A0636">
        <w:rPr>
          <w:sz w:val="24"/>
          <w:szCs w:val="24"/>
        </w:rPr>
        <w:t>)</w:t>
      </w:r>
      <w:r w:rsidRPr="008A0636">
        <w:rPr>
          <w:sz w:val="24"/>
          <w:szCs w:val="24"/>
        </w:rPr>
        <w:t xml:space="preserve"> </w:t>
      </w:r>
      <w:proofErr w:type="spellStart"/>
      <w:r w:rsidRPr="008A0636">
        <w:rPr>
          <w:sz w:val="24"/>
          <w:szCs w:val="24"/>
        </w:rPr>
        <w:t>сувальд</w:t>
      </w:r>
      <w:proofErr w:type="spellEnd"/>
      <w:r w:rsidRPr="008A0636">
        <w:rPr>
          <w:sz w:val="24"/>
          <w:szCs w:val="24"/>
        </w:rPr>
        <w:t xml:space="preserve">, что делает вскрытие </w:t>
      </w:r>
      <w:r w:rsidR="008A0636" w:rsidRPr="008A0636">
        <w:rPr>
          <w:sz w:val="24"/>
          <w:szCs w:val="24"/>
        </w:rPr>
        <w:t xml:space="preserve">замка </w:t>
      </w:r>
      <w:r w:rsidRPr="008A0636">
        <w:rPr>
          <w:sz w:val="24"/>
          <w:szCs w:val="24"/>
        </w:rPr>
        <w:t xml:space="preserve">отмычками </w:t>
      </w:r>
      <w:r w:rsidR="008A0636" w:rsidRPr="008A0636">
        <w:rPr>
          <w:sz w:val="24"/>
          <w:szCs w:val="24"/>
        </w:rPr>
        <w:t>практически невозможным.</w:t>
      </w:r>
      <w:r w:rsidR="00FA1575">
        <w:rPr>
          <w:sz w:val="24"/>
          <w:szCs w:val="24"/>
        </w:rPr>
        <w:t xml:space="preserve"> </w:t>
      </w:r>
      <w:r w:rsidR="00FA1575" w:rsidRPr="00FA1575">
        <w:rPr>
          <w:sz w:val="24"/>
          <w:szCs w:val="24"/>
          <w:u w:val="single"/>
        </w:rPr>
        <w:t>Аналогично, замок блокируется при давлении на засов (ригель) при открывании замка.</w:t>
      </w:r>
    </w:p>
    <w:p w:rsidR="008A0636" w:rsidRDefault="008A0636">
      <w:pPr>
        <w:rPr>
          <w:sz w:val="24"/>
          <w:szCs w:val="24"/>
        </w:rPr>
      </w:pPr>
      <w:r>
        <w:rPr>
          <w:sz w:val="24"/>
          <w:szCs w:val="24"/>
        </w:rPr>
        <w:t xml:space="preserve">При испытаниях на ресурс, проведённых в 2011г, замок, оснащённый системой </w:t>
      </w:r>
      <w:r>
        <w:rPr>
          <w:sz w:val="24"/>
          <w:szCs w:val="24"/>
          <w:lang w:val="en-US"/>
        </w:rPr>
        <w:t>ALPS</w:t>
      </w:r>
      <w:r w:rsidRPr="008A0636">
        <w:rPr>
          <w:sz w:val="24"/>
          <w:szCs w:val="24"/>
        </w:rPr>
        <w:t xml:space="preserve">, </w:t>
      </w:r>
      <w:r>
        <w:rPr>
          <w:sz w:val="24"/>
          <w:szCs w:val="24"/>
        </w:rPr>
        <w:t>продемонстрировал высокие показатели жизненного ресурса – более 200.000 циклов, однако, при монтаже и эксплуатации замков нужно соблюдать свод несложных правил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8A0636" w:rsidRDefault="008A0636">
      <w:pPr>
        <w:rPr>
          <w:b/>
          <w:sz w:val="28"/>
          <w:szCs w:val="28"/>
        </w:rPr>
      </w:pPr>
      <w:r w:rsidRPr="008A0636">
        <w:rPr>
          <w:b/>
          <w:sz w:val="28"/>
          <w:szCs w:val="28"/>
        </w:rPr>
        <w:t xml:space="preserve">Монтаж </w:t>
      </w:r>
      <w:r w:rsidR="00532377">
        <w:rPr>
          <w:b/>
          <w:sz w:val="28"/>
          <w:szCs w:val="28"/>
        </w:rPr>
        <w:t>замков</w:t>
      </w:r>
      <w:r w:rsidRPr="008A0636">
        <w:rPr>
          <w:b/>
          <w:sz w:val="28"/>
          <w:szCs w:val="28"/>
        </w:rPr>
        <w:t>:</w:t>
      </w:r>
    </w:p>
    <w:p w:rsidR="008A0636" w:rsidRDefault="008A0636" w:rsidP="008A0636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Перед монтажом замка в дверь следует </w:t>
      </w:r>
      <w:r w:rsidR="00532377">
        <w:rPr>
          <w:sz w:val="24"/>
          <w:szCs w:val="24"/>
        </w:rPr>
        <w:t>проверить его функционирование:</w:t>
      </w:r>
      <w:r>
        <w:rPr>
          <w:sz w:val="24"/>
          <w:szCs w:val="24"/>
        </w:rPr>
        <w:t xml:space="preserve"> применяя монтажный ключ, совершить несколько открываний и запираний с разных сторон замка;</w:t>
      </w:r>
    </w:p>
    <w:p w:rsidR="008A0636" w:rsidRDefault="008A0636" w:rsidP="008A0636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Используя заранее распечатанные ключи </w:t>
      </w:r>
      <w:r>
        <w:rPr>
          <w:sz w:val="24"/>
          <w:szCs w:val="24"/>
          <w:lang w:val="en-US"/>
        </w:rPr>
        <w:t>NCF</w:t>
      </w:r>
      <w:r w:rsidRPr="008A0636">
        <w:rPr>
          <w:sz w:val="24"/>
          <w:szCs w:val="24"/>
        </w:rPr>
        <w:t xml:space="preserve"> </w:t>
      </w:r>
      <w:r>
        <w:rPr>
          <w:sz w:val="24"/>
          <w:szCs w:val="24"/>
        </w:rPr>
        <w:t>(поставляются предприятиям по заказу), провести пробную перекодировку. При пробе замка все действия должны совершаться только при вертикальном положении замка;</w:t>
      </w:r>
    </w:p>
    <w:p w:rsidR="008A0636" w:rsidRPr="00532377" w:rsidRDefault="008A0636" w:rsidP="008A0636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 монтаже следует избегать ударов по частям замка</w:t>
      </w:r>
      <w:r w:rsidR="00532377">
        <w:rPr>
          <w:sz w:val="24"/>
          <w:szCs w:val="24"/>
        </w:rPr>
        <w:t xml:space="preserve">. При подгонке декоративных элементов дверей (панели МДФ, </w:t>
      </w:r>
      <w:proofErr w:type="spellStart"/>
      <w:r w:rsidR="00532377">
        <w:rPr>
          <w:sz w:val="24"/>
          <w:szCs w:val="24"/>
        </w:rPr>
        <w:t>ламинат</w:t>
      </w:r>
      <w:proofErr w:type="spellEnd"/>
      <w:r w:rsidR="00532377">
        <w:rPr>
          <w:sz w:val="24"/>
          <w:szCs w:val="24"/>
        </w:rPr>
        <w:t>, массив) желательно предотвращать попадания пыли и стружки внутрь замка через замочную скважину и отверстие под цилиндр. Чёрную ПВХ-заглушку следует удалять из корпуса замков только после подгонки панелей</w:t>
      </w:r>
      <w:proofErr w:type="gramStart"/>
      <w:r w:rsidR="00532377">
        <w:rPr>
          <w:sz w:val="24"/>
          <w:szCs w:val="24"/>
        </w:rPr>
        <w:t xml:space="preserve"> !</w:t>
      </w:r>
      <w:proofErr w:type="gramEnd"/>
      <w:r w:rsidR="00532377">
        <w:rPr>
          <w:sz w:val="24"/>
          <w:szCs w:val="24"/>
        </w:rPr>
        <w:t xml:space="preserve"> При сверлении отверстий для установки ручек, декоративных и защитных накладок следует избегать попадания сверла на корпус замка. </w:t>
      </w:r>
      <w:r w:rsidR="00532377" w:rsidRPr="00532377">
        <w:rPr>
          <w:sz w:val="24"/>
          <w:szCs w:val="24"/>
          <w:u w:val="single"/>
        </w:rPr>
        <w:t>Замки, имеющие отверстия от сверления, не принимаются к гарантии</w:t>
      </w:r>
      <w:proofErr w:type="gramStart"/>
      <w:r w:rsidR="00532377" w:rsidRPr="00532377">
        <w:rPr>
          <w:sz w:val="24"/>
          <w:szCs w:val="24"/>
          <w:u w:val="single"/>
        </w:rPr>
        <w:t xml:space="preserve"> !</w:t>
      </w:r>
      <w:proofErr w:type="gramEnd"/>
    </w:p>
    <w:p w:rsidR="00532377" w:rsidRDefault="00532377" w:rsidP="008A0636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Если замок монтируется с вертикальными тягами, следует обеспечить тягам свободное перемещение по вертикали, </w:t>
      </w:r>
      <w:proofErr w:type="gramStart"/>
      <w:r>
        <w:rPr>
          <w:sz w:val="24"/>
          <w:szCs w:val="24"/>
        </w:rPr>
        <w:t>избегая</w:t>
      </w:r>
      <w:proofErr w:type="gramEnd"/>
      <w:r>
        <w:rPr>
          <w:sz w:val="24"/>
          <w:szCs w:val="24"/>
        </w:rPr>
        <w:t xml:space="preserve"> их касания с внутренними деталями двери.</w:t>
      </w:r>
    </w:p>
    <w:p w:rsidR="00532377" w:rsidRDefault="00532377" w:rsidP="00532377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Ответные планки замков </w:t>
      </w:r>
      <w:proofErr w:type="gramStart"/>
      <w:r>
        <w:rPr>
          <w:sz w:val="24"/>
          <w:szCs w:val="24"/>
        </w:rPr>
        <w:t>должны быть изготовлены</w:t>
      </w:r>
      <w:proofErr w:type="gramEnd"/>
      <w:r>
        <w:rPr>
          <w:sz w:val="24"/>
          <w:szCs w:val="24"/>
        </w:rPr>
        <w:t xml:space="preserve"> таким образом, чтобы обеспечить свободный ход засова при закрывании и открывании замка. Желательно иметь зазор не менее</w:t>
      </w:r>
      <w:r w:rsidRPr="00532377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мм между головкой засова и краем ответной планки </w:t>
      </w:r>
    </w:p>
    <w:p w:rsidR="00FA1575" w:rsidRDefault="00FA1575" w:rsidP="00532377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Ответная планка рамы двери должна быть свободной от посторонних предметов – утеплителя, льна, минеральной ваты и т.д.</w:t>
      </w:r>
    </w:p>
    <w:p w:rsidR="00532377" w:rsidRDefault="00532377" w:rsidP="00532377">
      <w:pPr>
        <w:ind w:left="360"/>
        <w:rPr>
          <w:b/>
          <w:sz w:val="28"/>
          <w:szCs w:val="28"/>
        </w:rPr>
      </w:pPr>
      <w:r w:rsidRPr="00532377">
        <w:rPr>
          <w:b/>
          <w:sz w:val="28"/>
          <w:szCs w:val="28"/>
        </w:rPr>
        <w:t>Перевозка дверей:</w:t>
      </w:r>
    </w:p>
    <w:p w:rsidR="00532377" w:rsidRPr="00FA1575" w:rsidRDefault="00532377" w:rsidP="00FA1575">
      <w:pPr>
        <w:ind w:left="360"/>
        <w:rPr>
          <w:sz w:val="24"/>
          <w:szCs w:val="24"/>
        </w:rPr>
      </w:pPr>
      <w:r w:rsidRPr="00FA1575">
        <w:rPr>
          <w:sz w:val="24"/>
          <w:szCs w:val="24"/>
        </w:rPr>
        <w:t>При</w:t>
      </w:r>
      <w:r w:rsidR="00FA1575" w:rsidRPr="00FA1575">
        <w:rPr>
          <w:sz w:val="24"/>
          <w:szCs w:val="24"/>
        </w:rPr>
        <w:t xml:space="preserve"> транспортировке дверей замок должен перевозиться в положении «открыто», то есть засов убран в корпус. В противном </w:t>
      </w:r>
      <w:proofErr w:type="gramStart"/>
      <w:r w:rsidR="00FA1575" w:rsidRPr="00FA1575">
        <w:rPr>
          <w:sz w:val="24"/>
          <w:szCs w:val="24"/>
        </w:rPr>
        <w:t>случае</w:t>
      </w:r>
      <w:proofErr w:type="gramEnd"/>
      <w:r w:rsidR="00FA1575" w:rsidRPr="00FA1575">
        <w:rPr>
          <w:sz w:val="24"/>
          <w:szCs w:val="24"/>
        </w:rPr>
        <w:t>, возможно искривление хвостовика засова и некорректная работа замка</w:t>
      </w:r>
      <w:r w:rsidR="00FA1575">
        <w:rPr>
          <w:sz w:val="24"/>
          <w:szCs w:val="24"/>
        </w:rPr>
        <w:t>, вплоть до отказа.</w:t>
      </w:r>
      <w:r w:rsidR="00FA1575" w:rsidRPr="00FA1575">
        <w:rPr>
          <w:sz w:val="24"/>
          <w:szCs w:val="24"/>
        </w:rPr>
        <w:t xml:space="preserve"> Желательно также блокировать защёлку замка клейкой лентой в положении «открыто».</w:t>
      </w:r>
    </w:p>
    <w:p w:rsidR="00764FCD" w:rsidRDefault="00764FCD" w:rsidP="00FA1575">
      <w:pPr>
        <w:ind w:left="360"/>
        <w:rPr>
          <w:b/>
          <w:sz w:val="28"/>
          <w:szCs w:val="28"/>
        </w:rPr>
      </w:pPr>
    </w:p>
    <w:p w:rsidR="00764FCD" w:rsidRDefault="00764FCD" w:rsidP="00FA1575">
      <w:pPr>
        <w:ind w:left="360"/>
        <w:rPr>
          <w:b/>
          <w:sz w:val="28"/>
          <w:szCs w:val="28"/>
        </w:rPr>
      </w:pPr>
    </w:p>
    <w:p w:rsidR="00FA1575" w:rsidRDefault="00FA1575" w:rsidP="00FA1575">
      <w:pPr>
        <w:ind w:left="360"/>
        <w:rPr>
          <w:b/>
          <w:sz w:val="28"/>
          <w:szCs w:val="28"/>
        </w:rPr>
      </w:pPr>
      <w:r w:rsidRPr="00FA1575">
        <w:rPr>
          <w:b/>
          <w:sz w:val="28"/>
          <w:szCs w:val="28"/>
        </w:rPr>
        <w:lastRenderedPageBreak/>
        <w:t xml:space="preserve">Монтаж </w:t>
      </w:r>
      <w:r w:rsidR="00764FCD">
        <w:rPr>
          <w:b/>
          <w:sz w:val="28"/>
          <w:szCs w:val="28"/>
        </w:rPr>
        <w:t>и эксплуатация</w:t>
      </w:r>
      <w:r w:rsidRPr="00FA1575">
        <w:rPr>
          <w:b/>
          <w:sz w:val="28"/>
          <w:szCs w:val="28"/>
        </w:rPr>
        <w:t>:</w:t>
      </w:r>
    </w:p>
    <w:p w:rsidR="00FA1575" w:rsidRPr="00FA1575" w:rsidRDefault="00FA1575" w:rsidP="00FA1575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При монтаже рамы следует препятствовать попаданию монтажной пены внутрь полости ответной части рамы двери. Любое горизонтальное давление, оказанное на засов замка при его открывании, приводит к блокировке замка системой </w:t>
      </w:r>
      <w:r w:rsidRPr="00FA1575">
        <w:rPr>
          <w:b/>
          <w:sz w:val="24"/>
          <w:szCs w:val="24"/>
          <w:lang w:val="en-US"/>
        </w:rPr>
        <w:t>ALPS</w:t>
      </w:r>
      <w:r w:rsidRPr="00FA1575">
        <w:rPr>
          <w:b/>
          <w:sz w:val="24"/>
          <w:szCs w:val="24"/>
        </w:rPr>
        <w:t>.</w:t>
      </w:r>
    </w:p>
    <w:p w:rsidR="00FA1575" w:rsidRDefault="00FA1575" w:rsidP="00FA1575">
      <w:pPr>
        <w:pStyle w:val="a5"/>
        <w:numPr>
          <w:ilvl w:val="0"/>
          <w:numId w:val="3"/>
        </w:numPr>
        <w:rPr>
          <w:sz w:val="24"/>
          <w:szCs w:val="24"/>
          <w:u w:val="single"/>
        </w:rPr>
      </w:pPr>
      <w:r w:rsidRPr="00FA1575">
        <w:rPr>
          <w:sz w:val="24"/>
          <w:szCs w:val="24"/>
        </w:rPr>
        <w:t xml:space="preserve">В </w:t>
      </w:r>
      <w:proofErr w:type="gramStart"/>
      <w:r w:rsidRPr="00FA1575">
        <w:rPr>
          <w:sz w:val="24"/>
          <w:szCs w:val="24"/>
        </w:rPr>
        <w:t>случае</w:t>
      </w:r>
      <w:proofErr w:type="gramEnd"/>
      <w:r w:rsidRPr="00FA1575">
        <w:rPr>
          <w:sz w:val="24"/>
          <w:szCs w:val="24"/>
        </w:rPr>
        <w:t xml:space="preserve">, если дверь </w:t>
      </w:r>
      <w:r>
        <w:rPr>
          <w:sz w:val="24"/>
          <w:szCs w:val="24"/>
        </w:rPr>
        <w:t>при транспортировке была упаков</w:t>
      </w:r>
      <w:r w:rsidRPr="00FA1575">
        <w:rPr>
          <w:sz w:val="24"/>
          <w:szCs w:val="24"/>
        </w:rPr>
        <w:t>ана</w:t>
      </w:r>
      <w:r>
        <w:rPr>
          <w:sz w:val="24"/>
          <w:szCs w:val="24"/>
        </w:rPr>
        <w:t xml:space="preserve"> защитный материал (полиэтилен, целлофан, ВПП), следует освободить </w:t>
      </w:r>
      <w:r w:rsidR="004D2C84">
        <w:rPr>
          <w:sz w:val="24"/>
          <w:szCs w:val="24"/>
        </w:rPr>
        <w:t>её от упаковки. Следует запомнить</w:t>
      </w:r>
      <w:proofErr w:type="gramStart"/>
      <w:r w:rsidR="004D2C84">
        <w:rPr>
          <w:sz w:val="24"/>
          <w:szCs w:val="24"/>
        </w:rPr>
        <w:t xml:space="preserve"> :</w:t>
      </w:r>
      <w:proofErr w:type="gramEnd"/>
      <w:r w:rsidR="004D2C84">
        <w:rPr>
          <w:sz w:val="24"/>
          <w:szCs w:val="24"/>
        </w:rPr>
        <w:t xml:space="preserve"> </w:t>
      </w:r>
      <w:r w:rsidR="004D2C84" w:rsidRPr="004D2C84">
        <w:rPr>
          <w:sz w:val="24"/>
          <w:szCs w:val="24"/>
          <w:u w:val="single"/>
        </w:rPr>
        <w:t>упаковочные материалы, попавшие в зазор между рамой двери и засовом, ведут к возможному заклиниванию замка !</w:t>
      </w:r>
    </w:p>
    <w:p w:rsidR="004D2C84" w:rsidRPr="004D2C84" w:rsidRDefault="004D2C84" w:rsidP="00FA1575">
      <w:pPr>
        <w:pStyle w:val="a5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После монтажа двери следует убедиться, что замок функционирует в штатном режиме, на засове отсутствуют царапины и задиры.</w:t>
      </w:r>
    </w:p>
    <w:p w:rsidR="004D2C84" w:rsidRDefault="004D2C84" w:rsidP="00FA1575">
      <w:pPr>
        <w:pStyle w:val="a5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При перекодировке не следует нажимать на засов замка.</w:t>
      </w:r>
      <w:r w:rsidR="00764FCD">
        <w:rPr>
          <w:sz w:val="24"/>
          <w:szCs w:val="24"/>
        </w:rPr>
        <w:t xml:space="preserve"> Если при смене кода на засов было оказано давление, то следует снова вставить Г-образный инструмент отверстие замка и потянуть засов на себя до щелчка.</w:t>
      </w:r>
      <w:bookmarkStart w:id="0" w:name="_GoBack"/>
      <w:bookmarkEnd w:id="0"/>
    </w:p>
    <w:p w:rsidR="004D2C84" w:rsidRPr="004D2C84" w:rsidRDefault="004D2C84" w:rsidP="00FA1575">
      <w:pPr>
        <w:pStyle w:val="a5"/>
        <w:numPr>
          <w:ilvl w:val="0"/>
          <w:numId w:val="3"/>
        </w:numPr>
        <w:rPr>
          <w:sz w:val="24"/>
          <w:szCs w:val="24"/>
          <w:u w:val="single"/>
        </w:rPr>
      </w:pPr>
      <w:r w:rsidRPr="004D2C84">
        <w:rPr>
          <w:sz w:val="24"/>
          <w:szCs w:val="24"/>
        </w:rPr>
        <w:t xml:space="preserve">При эксплуатации замка требуется </w:t>
      </w:r>
      <w:proofErr w:type="gramStart"/>
      <w:r w:rsidRPr="004D2C84">
        <w:rPr>
          <w:sz w:val="24"/>
          <w:szCs w:val="24"/>
        </w:rPr>
        <w:t xml:space="preserve">следить за чистотой отверстий в раме двери и </w:t>
      </w:r>
      <w:r>
        <w:rPr>
          <w:sz w:val="24"/>
          <w:szCs w:val="24"/>
        </w:rPr>
        <w:t xml:space="preserve">периодически </w:t>
      </w:r>
      <w:r w:rsidRPr="004D2C84">
        <w:rPr>
          <w:sz w:val="24"/>
          <w:szCs w:val="24"/>
        </w:rPr>
        <w:t>удалять</w:t>
      </w:r>
      <w:proofErr w:type="gramEnd"/>
      <w:r w:rsidRPr="004D2C84">
        <w:rPr>
          <w:sz w:val="24"/>
          <w:szCs w:val="24"/>
        </w:rPr>
        <w:t xml:space="preserve"> оттуда грязь и пыль.</w:t>
      </w:r>
    </w:p>
    <w:p w:rsidR="004D2C84" w:rsidRPr="004D2C84" w:rsidRDefault="004D2C84" w:rsidP="00FA1575">
      <w:pPr>
        <w:pStyle w:val="a5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Рекомендуется обязательная смазка цилиндровых механизмов спреем </w:t>
      </w:r>
      <w:r>
        <w:rPr>
          <w:sz w:val="24"/>
          <w:szCs w:val="24"/>
          <w:lang w:val="en-US"/>
        </w:rPr>
        <w:t>WD</w:t>
      </w:r>
      <w:r w:rsidRPr="004D2C84">
        <w:rPr>
          <w:sz w:val="24"/>
          <w:szCs w:val="24"/>
        </w:rPr>
        <w:t xml:space="preserve">-40 </w:t>
      </w:r>
      <w:r>
        <w:rPr>
          <w:sz w:val="24"/>
          <w:szCs w:val="24"/>
        </w:rPr>
        <w:t>или силиконовыми смазками не реже 1 раза в год. Применять для смазки замков и цилиндров пластичные смазки, моторное или растительное  масло – недопустимо</w:t>
      </w:r>
      <w:proofErr w:type="gramStart"/>
      <w:r>
        <w:rPr>
          <w:sz w:val="24"/>
          <w:szCs w:val="24"/>
        </w:rPr>
        <w:t xml:space="preserve"> !</w:t>
      </w:r>
      <w:proofErr w:type="gramEnd"/>
    </w:p>
    <w:p w:rsidR="004D2C84" w:rsidRPr="004D2C84" w:rsidRDefault="004D2C84" w:rsidP="00FA1575">
      <w:pPr>
        <w:pStyle w:val="a5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случае</w:t>
      </w:r>
      <w:proofErr w:type="gramEnd"/>
      <w:r>
        <w:rPr>
          <w:sz w:val="24"/>
          <w:szCs w:val="24"/>
        </w:rPr>
        <w:t>, если замок начал испытывать затруднения при вращении ключа, следует немедленно обратиться в сервисную службу компании, установившей дверь, или в уполномоченную сервисную службу.</w:t>
      </w:r>
    </w:p>
    <w:p w:rsidR="004D2C84" w:rsidRPr="00764FCD" w:rsidRDefault="004D2C84" w:rsidP="00FA1575">
      <w:pPr>
        <w:pStyle w:val="a5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При затруднённом вращении ключа не следует применять рычаг для усиления давления на ключ – это может вызвать порчу замка.</w:t>
      </w:r>
    </w:p>
    <w:p w:rsidR="00764FCD" w:rsidRDefault="00764FCD" w:rsidP="00764FCD">
      <w:pPr>
        <w:rPr>
          <w:sz w:val="24"/>
          <w:szCs w:val="24"/>
          <w:u w:val="single"/>
        </w:rPr>
      </w:pPr>
    </w:p>
    <w:p w:rsidR="00764FCD" w:rsidRPr="00764FCD" w:rsidRDefault="00764FCD" w:rsidP="00764FCD">
      <w:pPr>
        <w:rPr>
          <w:b/>
          <w:sz w:val="28"/>
          <w:szCs w:val="28"/>
        </w:rPr>
      </w:pPr>
      <w:r w:rsidRPr="00764FCD">
        <w:rPr>
          <w:b/>
          <w:sz w:val="28"/>
          <w:szCs w:val="28"/>
        </w:rPr>
        <w:t>Неукоснительное соблюдени</w:t>
      </w:r>
      <w:r>
        <w:rPr>
          <w:b/>
          <w:sz w:val="28"/>
          <w:szCs w:val="28"/>
        </w:rPr>
        <w:t>е правил монтажа и эксплуатации</w:t>
      </w:r>
      <w:r w:rsidRPr="00764FCD">
        <w:rPr>
          <w:b/>
          <w:sz w:val="28"/>
          <w:szCs w:val="28"/>
        </w:rPr>
        <w:t xml:space="preserve"> позволит Вам  </w:t>
      </w:r>
      <w:r>
        <w:rPr>
          <w:b/>
          <w:sz w:val="28"/>
          <w:szCs w:val="28"/>
        </w:rPr>
        <w:t xml:space="preserve">пользоваться </w:t>
      </w:r>
      <w:r w:rsidRPr="00764FCD">
        <w:rPr>
          <w:b/>
          <w:sz w:val="28"/>
          <w:szCs w:val="28"/>
        </w:rPr>
        <w:t>замк</w:t>
      </w:r>
      <w:r>
        <w:rPr>
          <w:b/>
          <w:sz w:val="28"/>
          <w:szCs w:val="28"/>
        </w:rPr>
        <w:t>ом</w:t>
      </w:r>
      <w:r w:rsidRPr="00764FCD">
        <w:rPr>
          <w:b/>
          <w:sz w:val="28"/>
          <w:szCs w:val="28"/>
        </w:rPr>
        <w:t xml:space="preserve"> </w:t>
      </w:r>
      <w:r w:rsidRPr="00764FCD">
        <w:rPr>
          <w:b/>
          <w:sz w:val="28"/>
          <w:szCs w:val="28"/>
          <w:lang w:val="en-US"/>
        </w:rPr>
        <w:t>CISA</w:t>
      </w:r>
      <w:r w:rsidRPr="00764F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долгие годы, обеспечивая Вашу повседневную безопасность.</w:t>
      </w:r>
    </w:p>
    <w:p w:rsidR="008A0636" w:rsidRPr="00764FCD" w:rsidRDefault="008A0636">
      <w:pPr>
        <w:rPr>
          <w:b/>
          <w:sz w:val="28"/>
          <w:szCs w:val="28"/>
        </w:rPr>
      </w:pPr>
    </w:p>
    <w:p w:rsidR="000765CD" w:rsidRPr="000765CD" w:rsidRDefault="000765CD">
      <w:pPr>
        <w:rPr>
          <w:sz w:val="28"/>
          <w:szCs w:val="28"/>
        </w:rPr>
      </w:pPr>
    </w:p>
    <w:p w:rsidR="00A66BAB" w:rsidRPr="00A66BAB" w:rsidRDefault="00A66BAB">
      <w:pPr>
        <w:rPr>
          <w:sz w:val="36"/>
          <w:szCs w:val="36"/>
        </w:rPr>
      </w:pPr>
    </w:p>
    <w:p w:rsidR="00A66BAB" w:rsidRPr="00A66BAB" w:rsidRDefault="00A66BAB">
      <w:pPr>
        <w:rPr>
          <w:rFonts w:ascii="Times" w:hAnsi="Times"/>
          <w:sz w:val="36"/>
          <w:szCs w:val="36"/>
        </w:rPr>
      </w:pPr>
    </w:p>
    <w:p w:rsidR="00A66BAB" w:rsidRPr="00A66BAB" w:rsidRDefault="00A66BAB">
      <w:pPr>
        <w:rPr>
          <w:sz w:val="36"/>
          <w:szCs w:val="36"/>
        </w:rPr>
      </w:pPr>
    </w:p>
    <w:p w:rsidR="00A66BAB" w:rsidRPr="00A66BAB" w:rsidRDefault="00A66BAB"/>
    <w:p w:rsidR="00A66BAB" w:rsidRPr="00A66BAB" w:rsidRDefault="00A66BAB"/>
    <w:sectPr w:rsidR="00A66BAB" w:rsidRPr="00A6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393E"/>
    <w:multiLevelType w:val="hybridMultilevel"/>
    <w:tmpl w:val="95FC6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84321"/>
    <w:multiLevelType w:val="hybridMultilevel"/>
    <w:tmpl w:val="B69CF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F6649"/>
    <w:multiLevelType w:val="hybridMultilevel"/>
    <w:tmpl w:val="54CC9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AB"/>
    <w:rsid w:val="000765CD"/>
    <w:rsid w:val="000C62C0"/>
    <w:rsid w:val="004D2C84"/>
    <w:rsid w:val="00532377"/>
    <w:rsid w:val="00764FCD"/>
    <w:rsid w:val="008A0636"/>
    <w:rsid w:val="00A66BAB"/>
    <w:rsid w:val="00B1698D"/>
    <w:rsid w:val="00FA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B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0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B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0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images.yandex.ru/#!/yandsearch?text=CISA ALPS&amp;fp=0&amp;pos=27&amp;uinfo=ww-1263-wh-939-fw-1038-fh-598-pd-1&amp;rpt=simage&amp;img_url=http%3A%2F%2Fideas.vdolevke.ru%2Fi%2Fphotos%2Ffull%2Fnovinka_ot_evropeyskogo_lidera_sistem_bezopasnosti_sistema_cisa_alps_DPX6Be1GhCoAFu1PzzEg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Ingersoll Rand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Churakov, Maksim</dc:creator>
  <cp:lastModifiedBy>Churakov, Maksim</cp:lastModifiedBy>
  <cp:revision>1</cp:revision>
  <dcterms:created xsi:type="dcterms:W3CDTF">2013-11-08T11:06:00Z</dcterms:created>
  <dcterms:modified xsi:type="dcterms:W3CDTF">2013-11-08T12:29:00Z</dcterms:modified>
</cp:coreProperties>
</file>